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90" w:rsidRPr="007770B9" w:rsidRDefault="00046C90" w:rsidP="00AE4DF3">
      <w:pPr>
        <w:pStyle w:val="Ttulo"/>
        <w:spacing w:line="36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770B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Recuerde que esta información es de vital importancia para continuar en la categoría A1 de </w:t>
      </w:r>
      <w:proofErr w:type="spellStart"/>
      <w:r w:rsidRPr="007770B9">
        <w:rPr>
          <w:rFonts w:ascii="Times New Roman" w:hAnsi="Times New Roman" w:cs="Times New Roman"/>
          <w:b w:val="0"/>
          <w:bCs w:val="0"/>
          <w:sz w:val="22"/>
          <w:szCs w:val="22"/>
        </w:rPr>
        <w:t>Publindex</w:t>
      </w:r>
      <w:proofErr w:type="spellEnd"/>
      <w:r w:rsidRPr="007770B9">
        <w:rPr>
          <w:rFonts w:ascii="Times New Roman" w:hAnsi="Times New Roman" w:cs="Times New Roman"/>
          <w:b w:val="0"/>
          <w:bCs w:val="0"/>
          <w:sz w:val="22"/>
          <w:szCs w:val="22"/>
        </w:rPr>
        <w:t>.  Gracias por su colaboración y compromiso en este proceso.</w:t>
      </w:r>
    </w:p>
    <w:p w:rsidR="00046C90" w:rsidRPr="007770B9" w:rsidRDefault="00046C90" w:rsidP="00AE4DF3">
      <w:pPr>
        <w:pStyle w:val="Ttulo"/>
        <w:spacing w:line="360" w:lineRule="auto"/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</w:p>
    <w:tbl>
      <w:tblPr>
        <w:tblW w:w="9043" w:type="dxa"/>
        <w:tblInd w:w="-106" w:type="dxa"/>
        <w:tblLayout w:type="fixed"/>
        <w:tblLook w:val="0000"/>
      </w:tblPr>
      <w:tblGrid>
        <w:gridCol w:w="4734"/>
        <w:gridCol w:w="4309"/>
      </w:tblGrid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Título del artículo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CE1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Variables Psicosociales en el Seguimiento </w:t>
            </w:r>
            <w:proofErr w:type="spellStart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Farmacoterapéutico</w:t>
            </w:r>
            <w:proofErr w:type="spellEnd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de personas con epilepsia en Colombia</w:t>
            </w: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Nombre del proyecto al cual se encuentra asociado su artículo 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Diseño y Desarrollo de una Guía de Seguimiento </w:t>
            </w:r>
            <w:proofErr w:type="spellStart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Farmacoterapéutico</w:t>
            </w:r>
            <w:proofErr w:type="spellEnd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en Pacientes con Epilepsia Tratados con Anticonvulsivantes</w:t>
            </w: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Entidad financiadora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CE1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Dirección de Investigación Sede Bogotá – Universidad Nacional de Colombia</w:t>
            </w:r>
          </w:p>
          <w:p w:rsidR="00046C90" w:rsidRPr="007770B9" w:rsidRDefault="00046C90" w:rsidP="006706E7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(Código de registro del proyecto ante </w:t>
            </w:r>
            <w:proofErr w:type="spellStart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Colciencias</w:t>
            </w:r>
            <w:proofErr w:type="spellEnd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si es el caso o de la entidad respectiva)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046C90" w:rsidRPr="007770B9" w:rsidRDefault="00046C90" w:rsidP="009B08B4">
            <w:pPr>
              <w:tabs>
                <w:tab w:val="left" w:pos="284"/>
              </w:tabs>
              <w:snapToGrid w:val="0"/>
            </w:pPr>
            <w:r w:rsidRPr="007770B9">
              <w:rPr>
                <w:sz w:val="22"/>
                <w:szCs w:val="22"/>
              </w:rPr>
              <w:t>Código DIB: 8003326</w:t>
            </w:r>
          </w:p>
          <w:p w:rsidR="00046C90" w:rsidRPr="007770B9" w:rsidRDefault="00046C90" w:rsidP="006706E7">
            <w:pPr>
              <w:tabs>
                <w:tab w:val="left" w:pos="284"/>
              </w:tabs>
              <w:snapToGrid w:val="0"/>
              <w:rPr>
                <w:b/>
                <w:bCs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Fecha de inicio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Marzo de 2009</w:t>
            </w:r>
          </w:p>
          <w:p w:rsidR="00046C90" w:rsidRPr="007770B9" w:rsidRDefault="00046C90" w:rsidP="006706E7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Fecha de finalización ( o en curso)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Marzo de 2010</w:t>
            </w:r>
          </w:p>
          <w:p w:rsidR="00046C90" w:rsidRPr="007770B9" w:rsidRDefault="00046C90" w:rsidP="006706E7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6706E7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Programa de investigación asociado si lo tiene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046C90" w:rsidRPr="007770B9" w:rsidRDefault="00046C90" w:rsidP="006706E7">
            <w:pPr>
              <w:pStyle w:val="Ttulo"/>
              <w:snapToGrid w:val="0"/>
              <w:rPr>
                <w:rFonts w:ascii="Times New Roman" w:hAnsi="Times New Roman" w:cs="Times New Roman"/>
              </w:rPr>
            </w:pPr>
          </w:p>
          <w:p w:rsidR="00046C90" w:rsidRPr="007770B9" w:rsidRDefault="00046C90" w:rsidP="006706E7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Entidad financiadora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CE1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Fundación IFARMA</w:t>
            </w:r>
          </w:p>
          <w:p w:rsidR="00046C90" w:rsidRPr="007770B9" w:rsidRDefault="00046C90" w:rsidP="009C6715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(Código de registro del proyecto ante </w:t>
            </w:r>
            <w:proofErr w:type="spellStart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Colciencias</w:t>
            </w:r>
            <w:proofErr w:type="spellEnd"/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si es el caso o de la entidad respectiva)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046C90" w:rsidRPr="007770B9" w:rsidRDefault="00046C90" w:rsidP="009C6715">
            <w:pPr>
              <w:tabs>
                <w:tab w:val="left" w:pos="284"/>
              </w:tabs>
              <w:snapToGrid w:val="0"/>
            </w:pPr>
            <w:r w:rsidRPr="007770B9">
              <w:rPr>
                <w:sz w:val="22"/>
                <w:szCs w:val="22"/>
              </w:rPr>
              <w:t>No asignado</w:t>
            </w:r>
          </w:p>
          <w:p w:rsidR="00046C90" w:rsidRPr="007770B9" w:rsidRDefault="00046C90" w:rsidP="009C6715">
            <w:pPr>
              <w:tabs>
                <w:tab w:val="left" w:pos="284"/>
              </w:tabs>
              <w:snapToGrid w:val="0"/>
              <w:rPr>
                <w:b/>
                <w:bCs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Fecha de inicio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Marzo de 2009</w:t>
            </w:r>
          </w:p>
          <w:p w:rsidR="00046C90" w:rsidRPr="007770B9" w:rsidRDefault="00046C90" w:rsidP="009C6715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Fecha de finalización ( o en curso)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Marzo de 2010</w:t>
            </w:r>
          </w:p>
          <w:p w:rsidR="00046C90" w:rsidRPr="007770B9" w:rsidRDefault="00046C90" w:rsidP="009C6715">
            <w:pPr>
              <w:rPr>
                <w:lang w:eastAsia="ar-SA"/>
              </w:rPr>
            </w:pPr>
          </w:p>
        </w:tc>
      </w:tr>
      <w:tr w:rsidR="00046C90" w:rsidRPr="007770B9">
        <w:trPr>
          <w:trHeight w:val="379"/>
        </w:trPr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46C90" w:rsidRPr="007770B9" w:rsidRDefault="00046C90" w:rsidP="009C6715">
            <w:pPr>
              <w:pStyle w:val="Ttulo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7770B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Programa de investigación asociado si lo tiene</w:t>
            </w:r>
          </w:p>
        </w:tc>
        <w:tc>
          <w:tcPr>
            <w:tcW w:w="43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046C90" w:rsidRPr="007770B9" w:rsidRDefault="00046C90" w:rsidP="009C6715">
            <w:pPr>
              <w:rPr>
                <w:lang w:eastAsia="ar-SA"/>
              </w:rPr>
            </w:pPr>
          </w:p>
        </w:tc>
      </w:tr>
    </w:tbl>
    <w:p w:rsidR="00046C90" w:rsidRPr="007770B9" w:rsidRDefault="00046C90" w:rsidP="005467EA">
      <w:pPr>
        <w:rPr>
          <w:sz w:val="22"/>
          <w:szCs w:val="22"/>
        </w:rPr>
      </w:pPr>
    </w:p>
    <w:sectPr w:rsidR="00046C90" w:rsidRPr="007770B9" w:rsidSect="00E20999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C90" w:rsidRDefault="00046C90" w:rsidP="00B76966">
      <w:r>
        <w:separator/>
      </w:r>
    </w:p>
  </w:endnote>
  <w:endnote w:type="continuationSeparator" w:id="0">
    <w:p w:rsidR="00046C90" w:rsidRDefault="00046C90" w:rsidP="00B76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C90" w:rsidRDefault="00046C90">
    <w:pPr>
      <w:pStyle w:val="Piedep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C90" w:rsidRDefault="00046C90" w:rsidP="00B76966">
      <w:r>
        <w:separator/>
      </w:r>
    </w:p>
  </w:footnote>
  <w:footnote w:type="continuationSeparator" w:id="0">
    <w:p w:rsidR="00046C90" w:rsidRDefault="00046C90" w:rsidP="00B7696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40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384"/>
      <w:gridCol w:w="6555"/>
      <w:gridCol w:w="1701"/>
    </w:tblGrid>
    <w:tr w:rsidR="00046C90" w:rsidRPr="001E6C4A">
      <w:trPr>
        <w:trHeight w:val="531"/>
      </w:trPr>
      <w:tc>
        <w:tcPr>
          <w:tcW w:w="1384" w:type="dxa"/>
          <w:vMerge w:val="restart"/>
          <w:vAlign w:val="center"/>
        </w:tcPr>
        <w:p w:rsidR="00046C90" w:rsidRPr="001E6C4A" w:rsidRDefault="00910EC8" w:rsidP="001E6C4A">
          <w:pPr>
            <w:pStyle w:val="Encabezado"/>
            <w:jc w:val="center"/>
            <w:rPr>
              <w:rFonts w:ascii="Times New Roman" w:hAnsi="Times New Roman" w:cs="Times New Roman"/>
            </w:rPr>
          </w:pPr>
          <w:r w:rsidRPr="00910EC8">
            <w:rPr>
              <w:rFonts w:ascii="Times New Roman" w:hAnsi="Times New Roman" w:cs="Times New Roman"/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i1025" type="#_x0000_t75" style="width:55.6pt;height:69.85pt;visibility:visible">
                <v:imagedata r:id="rId1" o:title=""/>
              </v:shape>
            </w:pict>
          </w:r>
        </w:p>
      </w:tc>
      <w:tc>
        <w:tcPr>
          <w:tcW w:w="6555" w:type="dxa"/>
          <w:vMerge w:val="restart"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b/>
              <w:bCs/>
            </w:rPr>
          </w:pPr>
          <w:r w:rsidRPr="001E6C4A">
            <w:rPr>
              <w:rFonts w:ascii="Times New Roman" w:hAnsi="Times New Roman" w:cs="Times New Roman"/>
              <w:b/>
              <w:bCs/>
            </w:rPr>
            <w:t>FORMATO DE INFORMACIÓN DEL ARTÍCULO PARA COLCIENCIAS</w:t>
          </w:r>
        </w:p>
      </w:tc>
      <w:tc>
        <w:tcPr>
          <w:tcW w:w="1701" w:type="dxa"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1E6C4A">
            <w:rPr>
              <w:rFonts w:ascii="Times New Roman" w:hAnsi="Times New Roman" w:cs="Times New Roman"/>
              <w:sz w:val="14"/>
              <w:szCs w:val="14"/>
            </w:rPr>
            <w:t>FACULTAD DE QUÍMICA FARMACÉUTICA</w:t>
          </w:r>
        </w:p>
      </w:tc>
    </w:tr>
    <w:tr w:rsidR="00046C90" w:rsidRPr="001E6C4A">
      <w:trPr>
        <w:trHeight w:val="587"/>
      </w:trPr>
      <w:tc>
        <w:tcPr>
          <w:tcW w:w="1384" w:type="dxa"/>
          <w:vMerge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b/>
              <w:bCs/>
            </w:rPr>
          </w:pPr>
        </w:p>
      </w:tc>
      <w:tc>
        <w:tcPr>
          <w:tcW w:w="1701" w:type="dxa"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  <w:r w:rsidRPr="001E6C4A">
            <w:rPr>
              <w:rFonts w:ascii="Times New Roman" w:hAnsi="Times New Roman" w:cs="Times New Roman"/>
              <w:b/>
              <w:bCs/>
              <w:sz w:val="16"/>
              <w:szCs w:val="16"/>
            </w:rPr>
            <w:t>CÓDIGO</w:t>
          </w:r>
          <w:r w:rsidRPr="001E6C4A"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  <w:t>F-8516-07</w:t>
          </w:r>
        </w:p>
      </w:tc>
    </w:tr>
    <w:tr w:rsidR="00046C90" w:rsidRPr="001E6C4A">
      <w:trPr>
        <w:trHeight w:val="564"/>
      </w:trPr>
      <w:tc>
        <w:tcPr>
          <w:tcW w:w="1384" w:type="dxa"/>
          <w:vMerge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noProof/>
              <w:kern w:val="1"/>
              <w:lang w:eastAsia="es-ES_tradnl"/>
            </w:rPr>
          </w:pPr>
        </w:p>
      </w:tc>
      <w:tc>
        <w:tcPr>
          <w:tcW w:w="6555" w:type="dxa"/>
          <w:vMerge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b/>
              <w:bCs/>
            </w:rPr>
          </w:pPr>
        </w:p>
      </w:tc>
      <w:tc>
        <w:tcPr>
          <w:tcW w:w="1701" w:type="dxa"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  <w:r w:rsidRPr="001E6C4A">
            <w:rPr>
              <w:rFonts w:ascii="Times New Roman" w:hAnsi="Times New Roman" w:cs="Times New Roman"/>
              <w:b/>
              <w:bCs/>
              <w:sz w:val="16"/>
              <w:szCs w:val="16"/>
            </w:rPr>
            <w:t>VERSIÓN</w:t>
          </w:r>
          <w:r w:rsidRPr="001E6C4A"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  <w:t>01</w:t>
          </w:r>
        </w:p>
      </w:tc>
    </w:tr>
    <w:tr w:rsidR="00046C90" w:rsidRPr="001E6C4A">
      <w:trPr>
        <w:trHeight w:val="434"/>
      </w:trPr>
      <w:tc>
        <w:tcPr>
          <w:tcW w:w="9640" w:type="dxa"/>
          <w:gridSpan w:val="3"/>
          <w:vAlign w:val="center"/>
        </w:tcPr>
        <w:p w:rsidR="00046C90" w:rsidRPr="001E6C4A" w:rsidRDefault="00046C90" w:rsidP="001E6C4A">
          <w:pPr>
            <w:pStyle w:val="Encabezado"/>
            <w:jc w:val="center"/>
            <w:rPr>
              <w:rFonts w:ascii="Times New Roman" w:hAnsi="Times New Roman" w:cs="Times New Roman"/>
              <w:b/>
              <w:bCs/>
            </w:rPr>
          </w:pPr>
          <w:r w:rsidRPr="001E6C4A">
            <w:rPr>
              <w:rFonts w:ascii="Times New Roman" w:hAnsi="Times New Roman" w:cs="Times New Roman"/>
              <w:b/>
              <w:bCs/>
            </w:rPr>
            <w:t>REVISTA VITAE</w:t>
          </w:r>
        </w:p>
      </w:tc>
    </w:tr>
  </w:tbl>
  <w:p w:rsidR="00046C90" w:rsidRDefault="00046C90" w:rsidP="00B7696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966"/>
    <w:rsid w:val="0003648F"/>
    <w:rsid w:val="00044AF9"/>
    <w:rsid w:val="00046C90"/>
    <w:rsid w:val="000512A2"/>
    <w:rsid w:val="000563B0"/>
    <w:rsid w:val="001D096E"/>
    <w:rsid w:val="001E6C4A"/>
    <w:rsid w:val="002E1BB1"/>
    <w:rsid w:val="00323B2F"/>
    <w:rsid w:val="004B3906"/>
    <w:rsid w:val="00504A39"/>
    <w:rsid w:val="005467EA"/>
    <w:rsid w:val="00596065"/>
    <w:rsid w:val="006706E7"/>
    <w:rsid w:val="00726EB7"/>
    <w:rsid w:val="00772477"/>
    <w:rsid w:val="007770B9"/>
    <w:rsid w:val="00910EC8"/>
    <w:rsid w:val="00972BD6"/>
    <w:rsid w:val="009B08B4"/>
    <w:rsid w:val="009C6715"/>
    <w:rsid w:val="00A21F5F"/>
    <w:rsid w:val="00A22980"/>
    <w:rsid w:val="00AE4DF3"/>
    <w:rsid w:val="00B76966"/>
    <w:rsid w:val="00D1386B"/>
    <w:rsid w:val="00E20999"/>
    <w:rsid w:val="00FC139B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66"/>
    <w:pPr>
      <w:jc w:val="both"/>
    </w:pPr>
    <w:rPr>
      <w:rFonts w:ascii="Times New Roman" w:hAnsi="Times New Roman"/>
      <w:sz w:val="24"/>
      <w:szCs w:val="24"/>
      <w:lang w:val="es-ES_tradnl" w:eastAsia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Encabezado">
    <w:name w:val="header"/>
    <w:basedOn w:val="Normal"/>
    <w:link w:val="EncabezadoCar"/>
    <w:uiPriority w:val="99"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B76966"/>
  </w:style>
  <w:style w:type="paragraph" w:styleId="Piedepgina">
    <w:name w:val="footer"/>
    <w:basedOn w:val="Normal"/>
    <w:link w:val="PiedepginaCar"/>
    <w:uiPriority w:val="99"/>
    <w:semiHidden/>
    <w:rsid w:val="00B76966"/>
    <w:pPr>
      <w:tabs>
        <w:tab w:val="center" w:pos="4252"/>
        <w:tab w:val="right" w:pos="8504"/>
      </w:tabs>
      <w:jc w:val="left"/>
    </w:pPr>
    <w:rPr>
      <w:rFonts w:ascii="Calibri" w:hAnsi="Calibri" w:cs="Calibr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B76966"/>
  </w:style>
  <w:style w:type="table" w:styleId="Tablaconcuadrcula">
    <w:name w:val="Table Grid"/>
    <w:basedOn w:val="Tablanormal"/>
    <w:uiPriority w:val="99"/>
    <w:rsid w:val="00B76966"/>
    <w:rPr>
      <w:rFonts w:cs="Calibri"/>
      <w:sz w:val="20"/>
      <w:szCs w:val="20"/>
      <w:lang w:val="es-ES_trad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B76966"/>
    <w:pPr>
      <w:jc w:val="left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7696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99"/>
    <w:qFormat/>
    <w:rsid w:val="00AE4DF3"/>
    <w:pPr>
      <w:widowControl w:val="0"/>
      <w:suppressAutoHyphens/>
      <w:jc w:val="center"/>
    </w:pPr>
    <w:rPr>
      <w:rFonts w:ascii="Arial" w:hAnsi="Arial" w:cs="Arial"/>
      <w:b/>
      <w:bCs/>
      <w:kern w:val="1"/>
      <w:lang w:eastAsia="ar-SA"/>
    </w:rPr>
  </w:style>
  <w:style w:type="character" w:customStyle="1" w:styleId="TtuloCar">
    <w:name w:val="Título Car"/>
    <w:basedOn w:val="Fuentedeprrafopredeter"/>
    <w:link w:val="Ttulo"/>
    <w:uiPriority w:val="99"/>
    <w:locked/>
    <w:rsid w:val="00AE4DF3"/>
    <w:rPr>
      <w:rFonts w:ascii="Arial" w:hAnsi="Arial" w:cs="Arial"/>
      <w:b/>
      <w:bCs/>
      <w:kern w:val="1"/>
      <w:sz w:val="24"/>
      <w:szCs w:val="24"/>
      <w:lang w:val="es-ES_tradnl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905</Characters>
  <Application>Microsoft Macintosh Word</Application>
  <DocSecurity>0</DocSecurity>
  <Lines>7</Lines>
  <Paragraphs>1</Paragraphs>
  <ScaleCrop>false</ScaleCrop>
  <Company>UdeA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Recuerde que esta información es de vital importancia para continuar en la categoría A1 de Publindex</dc:title>
  <dc:subject/>
  <dc:creator>FQF</dc:creator>
  <cp:keywords/>
  <dc:description/>
  <cp:lastModifiedBy>Leonardo  Castellanos</cp:lastModifiedBy>
  <cp:revision>4</cp:revision>
  <dcterms:created xsi:type="dcterms:W3CDTF">2012-01-31T13:11:00Z</dcterms:created>
  <dcterms:modified xsi:type="dcterms:W3CDTF">2012-02-14T19:24:00Z</dcterms:modified>
</cp:coreProperties>
</file>